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9"/>
        <w:numPr>
          <w:ilvl w:val="0"/>
          <w:numId w:val="3"/>
        </w:numPr>
        <w:ind w:firstLineChars="0"/>
        <w:outlineLvl w:val="2"/>
        <w:rPr>
          <w:szCs w:val="21"/>
        </w:rPr>
      </w:pPr>
      <w:r>
        <w:rPr>
          <w:szCs w:val="21"/>
        </w:rPr>
        <w:t>高度抽象的模块接口</w:t>
      </w:r>
      <w:r>
        <w:rPr>
          <w:szCs w:val="21"/>
        </w:rPr>
        <w:tab/>
      </w:r>
    </w:p>
    <w:p>
      <w:pPr>
        <w:pStyle w:val="9"/>
        <w:ind w:left="720" w:firstLine="0" w:firstLineChars="0"/>
        <w:rPr>
          <w:szCs w:val="21"/>
        </w:rPr>
      </w:pPr>
      <w:r>
        <w:rPr>
          <w:rFonts w:hint="eastAsia"/>
          <w:szCs w:val="21"/>
        </w:rPr>
        <w:t>所有的模块都遵循着同样的</w:t>
      </w:r>
      <w:r>
        <w:rPr>
          <w:szCs w:val="21"/>
        </w:rPr>
        <w:t>ngx_module_t接口设计规范</w:t>
      </w:r>
    </w:p>
    <w:p>
      <w:pPr>
        <w:pStyle w:val="9"/>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9"/>
        <w:numPr>
          <w:ilvl w:val="0"/>
          <w:numId w:val="3"/>
        </w:numPr>
        <w:ind w:firstLineChars="0"/>
        <w:outlineLvl w:val="2"/>
        <w:rPr>
          <w:szCs w:val="21"/>
        </w:rPr>
      </w:pPr>
      <w:r>
        <w:rPr>
          <w:szCs w:val="21"/>
        </w:rPr>
        <w:t>模块接口非常简单，具有很高的灵活性</w:t>
      </w:r>
    </w:p>
    <w:p>
      <w:pPr>
        <w:pStyle w:val="9"/>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9"/>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9"/>
        <w:numPr>
          <w:ilvl w:val="0"/>
          <w:numId w:val="3"/>
        </w:numPr>
        <w:ind w:firstLineChars="0"/>
        <w:outlineLvl w:val="2"/>
      </w:pPr>
      <w:r>
        <w:t>配置模块的设计</w:t>
      </w:r>
    </w:p>
    <w:p>
      <w:pPr>
        <w:pStyle w:val="9"/>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9"/>
        <w:numPr>
          <w:ilvl w:val="0"/>
          <w:numId w:val="3"/>
        </w:numPr>
        <w:ind w:firstLineChars="0"/>
        <w:outlineLvl w:val="2"/>
      </w:pPr>
      <w:r>
        <w:t>核心模块接口的简单化</w:t>
      </w:r>
    </w:p>
    <w:p>
      <w:pPr>
        <w:pStyle w:val="9"/>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9"/>
        <w:ind w:left="420" w:leftChars="0"/>
      </w:pPr>
      <w:r>
        <w:rPr>
          <w:rFonts w:hint="eastAsia"/>
        </w:rPr>
        <w:t>核心模块的接口非常简单，它将</w:t>
      </w:r>
      <w:r>
        <w:t>ctx上下文进一步实例化为ngx_core_module_t结构体</w:t>
      </w:r>
    </w:p>
    <w:p>
      <w:pPr>
        <w:pStyle w:val="9"/>
        <w:ind w:left="720"/>
      </w:pPr>
      <w:r>
        <w:t>typedef struct {</w:t>
      </w:r>
    </w:p>
    <w:p>
      <w:pPr>
        <w:pStyle w:val="9"/>
        <w:ind w:left="720"/>
      </w:pPr>
      <w:r>
        <w:t xml:space="preserve">    ngx_str_t             name;</w:t>
      </w:r>
    </w:p>
    <w:p>
      <w:pPr>
        <w:pStyle w:val="9"/>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9"/>
        <w:ind w:left="720"/>
      </w:pPr>
      <w:r>
        <w:t xml:space="preserve">    char               *(*init_conf)(ngx_cycle_t *cycle, void *conf);</w:t>
      </w:r>
    </w:p>
    <w:p>
      <w:pPr>
        <w:pStyle w:val="9"/>
        <w:ind w:left="720"/>
      </w:pPr>
      <w:r>
        <w:tab/>
      </w:r>
      <w:r>
        <w:t xml:space="preserve">   </w:t>
      </w:r>
      <w:r>
        <w:rPr>
          <w:rFonts w:hint="eastAsia"/>
        </w:rPr>
        <w:t>#在解析完配置文件后，使用解析出的配置项初始化核心模块</w:t>
      </w:r>
    </w:p>
    <w:p>
      <w:pPr>
        <w:pStyle w:val="9"/>
        <w:ind w:left="720"/>
      </w:pPr>
      <w:r>
        <w:t>} ngx_core_module_t;</w:t>
      </w:r>
    </w:p>
    <w:p>
      <w:pPr>
        <w:pStyle w:val="9"/>
        <w:numPr>
          <w:ilvl w:val="0"/>
          <w:numId w:val="3"/>
        </w:numPr>
        <w:ind w:firstLineChars="0"/>
        <w:outlineLvl w:val="2"/>
      </w:pPr>
      <w:r>
        <w:t>多层次、多类别的模块设计</w:t>
      </w:r>
    </w:p>
    <w:p>
      <w:pPr>
        <w:pStyle w:val="9"/>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9"/>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9"/>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9"/>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9"/>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9"/>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9"/>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9"/>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9"/>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9"/>
        <w:numPr>
          <w:ilvl w:val="0"/>
          <w:numId w:val="4"/>
        </w:numPr>
        <w:ind w:firstLineChars="0"/>
      </w:pPr>
      <w:r>
        <w:t>epoll_create系统调用</w:t>
      </w:r>
    </w:p>
    <w:p>
      <w:pPr>
        <w:pStyle w:val="9"/>
        <w:ind w:left="1140" w:firstLine="0" w:firstLineChars="0"/>
      </w:pPr>
      <w:r>
        <w:t>int epoll_create(int size);</w:t>
      </w:r>
    </w:p>
    <w:p>
      <w:pPr>
        <w:pStyle w:val="9"/>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9"/>
        <w:numPr>
          <w:ilvl w:val="0"/>
          <w:numId w:val="4"/>
        </w:numPr>
        <w:ind w:firstLineChars="0"/>
      </w:pPr>
      <w:r>
        <w:rPr>
          <w:rFonts w:hint="eastAsia"/>
        </w:rPr>
        <w:t>epoll</w:t>
      </w:r>
      <w:r>
        <w:t xml:space="preserve">_ctl </w:t>
      </w:r>
      <w:r>
        <w:rPr>
          <w:rFonts w:hint="eastAsia"/>
        </w:rPr>
        <w:t>系统调用</w:t>
      </w:r>
    </w:p>
    <w:p>
      <w:pPr>
        <w:pStyle w:val="9"/>
        <w:ind w:left="1140" w:firstLine="0" w:firstLineChars="0"/>
      </w:pPr>
      <w:r>
        <w:t>int epoll_ctl(int epfd,int op,int fd,struct epoll_event* event);</w:t>
      </w:r>
    </w:p>
    <w:p>
      <w:pPr>
        <w:pStyle w:val="9"/>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9"/>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9"/>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9"/>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9"/>
        <w:numPr>
          <w:ilvl w:val="0"/>
          <w:numId w:val="7"/>
        </w:numPr>
        <w:ind w:firstLineChars="0"/>
        <w:rPr>
          <w:b w:val="0"/>
          <w:bCs/>
        </w:rPr>
      </w:pPr>
      <w:r>
        <w:rPr>
          <w:rFonts w:hint="eastAsia"/>
          <w:b w:val="0"/>
          <w:bCs/>
        </w:rPr>
        <w:t>放弃接收包体</w:t>
      </w:r>
    </w:p>
    <w:p>
      <w:pPr>
        <w:pStyle w:val="9"/>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9"/>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9"/>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9"/>
        <w:numPr>
          <w:ilvl w:val="0"/>
          <w:numId w:val="8"/>
        </w:numPr>
        <w:ind w:firstLineChars="0"/>
        <w:rPr>
          <w:b/>
        </w:rPr>
      </w:pPr>
      <w:r>
        <w:rPr>
          <w:b/>
        </w:rPr>
        <w:t xml:space="preserve">ngx_http_send_header </w:t>
      </w:r>
      <w:r>
        <w:rPr>
          <w:rFonts w:hint="eastAsia"/>
          <w:b/>
        </w:rPr>
        <w:t>方法</w:t>
      </w:r>
    </w:p>
    <w:p>
      <w:pPr>
        <w:pStyle w:val="9"/>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9"/>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9"/>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9"/>
        <w:ind w:left="720"/>
      </w:pPr>
      <w:r>
        <w:rPr>
          <w:rFonts w:hint="eastAsia"/>
        </w:rPr>
        <w:t>当</w:t>
      </w:r>
      <w:r>
        <w:t>ngx_http_header_filter方法无法一次性发送HTTP头部时，将会有以下两个现象同时发</w:t>
      </w:r>
      <w:r>
        <w:rPr>
          <w:rFonts w:hint="eastAsia"/>
        </w:rPr>
        <w:t>生：</w:t>
      </w:r>
    </w:p>
    <w:p>
      <w:pPr>
        <w:pStyle w:val="9"/>
        <w:ind w:left="720"/>
      </w:pPr>
      <w:r>
        <w:rPr>
          <w:rFonts w:hint="eastAsia"/>
        </w:rPr>
        <w:t>·请求的</w:t>
      </w:r>
      <w:r>
        <w:t>out成员中将会保存剩余的响应头部。</w:t>
      </w:r>
    </w:p>
    <w:p>
      <w:pPr>
        <w:pStyle w:val="9"/>
        <w:ind w:left="720"/>
      </w:pPr>
      <w:r>
        <w:rPr>
          <w:rFonts w:hint="eastAsia"/>
        </w:rPr>
        <w:t>·</w:t>
      </w:r>
      <w:r>
        <w:t>ngx_http_header_filter方法返回NGX_AGAIN。</w:t>
      </w:r>
    </w:p>
    <w:p>
      <w:pPr>
        <w:pStyle w:val="9"/>
        <w:ind w:left="720"/>
      </w:pPr>
    </w:p>
    <w:p>
      <w:pPr>
        <w:pStyle w:val="9"/>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9"/>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9"/>
        <w:numPr>
          <w:ilvl w:val="0"/>
          <w:numId w:val="8"/>
        </w:numPr>
        <w:ind w:firstLineChars="0"/>
        <w:rPr>
          <w:b/>
        </w:rPr>
      </w:pPr>
      <w:r>
        <w:rPr>
          <w:b/>
        </w:rPr>
        <w:t>ngx_http_writer</w:t>
      </w:r>
    </w:p>
    <w:p>
      <w:pPr>
        <w:pStyle w:val="9"/>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9"/>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9"/>
        <w:outlineLvl w:val="1"/>
        <w:rPr>
          <w:b/>
        </w:rPr>
      </w:pPr>
      <w:r>
        <w:rPr>
          <w:rFonts w:hint="eastAsia"/>
          <w:b/>
          <w:lang w:val="en-US" w:eastAsia="zh-CN"/>
        </w:rPr>
        <w:t>3、</w:t>
      </w:r>
      <w:r>
        <w:rPr>
          <w:b/>
        </w:rPr>
        <w:t xml:space="preserve"> ngx_http_close_request</w:t>
      </w:r>
    </w:p>
    <w:p>
      <w:pPr>
        <w:pStyle w:val="9"/>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9"/>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9"/>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9"/>
        <w:outlineLvl w:val="1"/>
        <w:rPr>
          <w:b/>
        </w:rPr>
      </w:pPr>
      <w:r>
        <w:rPr>
          <w:rFonts w:hint="eastAsia"/>
          <w:b/>
        </w:rPr>
        <w:t>5</w:t>
      </w:r>
      <w:r>
        <w:rPr>
          <w:rFonts w:hint="eastAsia"/>
          <w:b/>
          <w:lang w:eastAsia="zh-CN"/>
        </w:rPr>
        <w:t>、</w:t>
      </w:r>
      <w:r>
        <w:rPr>
          <w:b/>
        </w:rPr>
        <w:t xml:space="preserve"> ngx_http_terminate_request</w:t>
      </w:r>
    </w:p>
    <w:p>
      <w:pPr>
        <w:pStyle w:val="9"/>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9"/>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9"/>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9"/>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5.6.1 不转发响应时的处理流程</w:t>
      </w:r>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ilvl w:val="0"/>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ilvl w:val="0"/>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ilvl w:val="0"/>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ilvl w:val="0"/>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ilvl w:val="0"/>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ilvl w:val="0"/>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ilvl w:val="0"/>
          <w:numId w:val="0"/>
        </w:numPr>
        <w:rPr>
          <w:rFonts w:hint="eastAsia"/>
          <w:b/>
          <w:bCs/>
          <w:szCs w:val="21"/>
          <w:lang w:val="en-US" w:eastAsia="zh-CN"/>
        </w:rPr>
      </w:pPr>
      <w:r>
        <w:rPr>
          <w:rFonts w:hint="eastAsia"/>
          <w:b/>
          <w:bCs/>
          <w:szCs w:val="21"/>
          <w:lang w:val="en-US" w:eastAsia="zh-CN"/>
        </w:rPr>
        <w:t>（1） 转发响应包头</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ilvl w:val="0"/>
          <w:numId w:val="0"/>
        </w:numPr>
        <w:rPr>
          <w:rFonts w:hint="eastAsia"/>
          <w:b/>
          <w:bCs/>
          <w:szCs w:val="21"/>
          <w:lang w:val="en-US" w:eastAsia="zh-CN"/>
        </w:rPr>
      </w:pPr>
      <w:r>
        <w:rPr>
          <w:rFonts w:hint="eastAsia"/>
          <w:b/>
          <w:bCs/>
          <w:szCs w:val="21"/>
          <w:lang w:val="en-US" w:eastAsia="zh-CN"/>
        </w:rPr>
        <w:t>（2） 转发响应的包体</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ilvl w:val="0"/>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ilvl w:val="0"/>
          <w:numId w:val="0"/>
        </w:numPr>
        <w:rPr>
          <w:rFonts w:hint="eastAsia"/>
          <w:b w:val="0"/>
          <w:bCs w:val="0"/>
          <w:szCs w:val="21"/>
          <w:lang w:val="en-US" w:eastAsia="zh-CN"/>
        </w:rPr>
      </w:pPr>
    </w:p>
    <w:p>
      <w:pPr>
        <w:numPr>
          <w:ilvl w:val="0"/>
          <w:numId w:val="0"/>
        </w:numPr>
        <w:rPr>
          <w:rFonts w:hint="eastAsia"/>
          <w:b w:val="0"/>
          <w:bCs w:val="0"/>
          <w:szCs w:val="21"/>
          <w:lang w:val="en-US" w:eastAsia="zh-CN"/>
        </w:rPr>
      </w:pPr>
      <w:r>
        <w:rPr>
          <w:rFonts w:hint="eastAsia"/>
          <w:b/>
          <w:bCs/>
          <w:szCs w:val="21"/>
          <w:lang w:val="en-US" w:eastAsia="zh-CN"/>
        </w:rPr>
        <w:t>5.6.3 以上游网速优先来转发响应</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ilvl w:val="0"/>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ngx_event_pipe_t各个成员变量的含有详细见ngx_event_pipe.h文件</w:t>
      </w:r>
    </w:p>
    <w:p>
      <w:pPr>
        <w:numPr>
          <w:ilvl w:val="0"/>
          <w:numId w:val="0"/>
        </w:numPr>
        <w:ind w:left="420" w:leftChars="0" w:firstLine="420" w:firstLineChars="0"/>
        <w:rPr>
          <w:rFonts w:hint="eastAsia"/>
          <w:b w:val="0"/>
          <w:bCs w:val="0"/>
          <w:szCs w:val="21"/>
          <w:lang w:val="en-US" w:eastAsia="zh-CN"/>
        </w:rPr>
      </w:pP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转发响应包头</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参看ngx_http_upstream_send_response  line:2360 部分</w:t>
      </w: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转发响应包体</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参看ngx_event_pipe.c 文件中ngx_event_pipe 函数的执行流程及函数内部子函数的执行流程</w:t>
      </w:r>
    </w:p>
    <w:p>
      <w:pPr>
        <w:numPr>
          <w:ilvl w:val="0"/>
          <w:numId w:val="0"/>
        </w:numPr>
        <w:ind w:left="420" w:leftChars="0" w:firstLine="420" w:firstLineChars="0"/>
        <w:rPr>
          <w:rFonts w:hint="eastAsia"/>
          <w:b w:val="0"/>
          <w:bCs w:val="0"/>
          <w:szCs w:val="21"/>
          <w:lang w:val="en-US" w:eastAsia="zh-CN"/>
        </w:rPr>
      </w:pPr>
    </w:p>
    <w:p>
      <w:pPr>
        <w:numPr>
          <w:ilvl w:val="0"/>
          <w:numId w:val="0"/>
        </w:numPr>
        <w:ind w:left="420" w:leftChars="0" w:firstLine="420" w:firstLineChars="0"/>
        <w:rPr>
          <w:rFonts w:hint="eastAsia"/>
          <w:b w:val="0"/>
          <w:bCs w:val="0"/>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5.7 结束upstream请求</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当Nginx与上游服务器的交互出错，或者正常处理完来自上游的响应时，就需要结束请</w:t>
      </w:r>
    </w:p>
    <w:p>
      <w:pPr>
        <w:numPr>
          <w:ilvl w:val="0"/>
          <w:numId w:val="0"/>
        </w:numPr>
        <w:rPr>
          <w:rFonts w:hint="default"/>
          <w:b w:val="0"/>
          <w:bCs w:val="0"/>
          <w:sz w:val="21"/>
          <w:szCs w:val="21"/>
          <w:lang w:val="en-US" w:eastAsia="zh-CN"/>
        </w:rPr>
      </w:pPr>
      <w:r>
        <w:rPr>
          <w:rFonts w:hint="default"/>
          <w:b w:val="0"/>
          <w:bCs w:val="0"/>
          <w:sz w:val="21"/>
          <w:szCs w:val="21"/>
          <w:lang w:val="en-US" w:eastAsia="zh-CN"/>
        </w:rPr>
        <w:t>求了。这时当然不能调用</w:t>
      </w:r>
      <w:r>
        <w:rPr>
          <w:rFonts w:hint="eastAsia"/>
          <w:b w:val="0"/>
          <w:bCs w:val="0"/>
          <w:sz w:val="21"/>
          <w:szCs w:val="21"/>
          <w:lang w:val="en-US" w:eastAsia="zh-CN"/>
        </w:rPr>
        <w:t>之前</w:t>
      </w:r>
      <w:r>
        <w:rPr>
          <w:rFonts w:hint="default"/>
          <w:b w:val="0"/>
          <w:bCs w:val="0"/>
          <w:sz w:val="21"/>
          <w:szCs w:val="21"/>
          <w:lang w:val="en-US" w:eastAsia="zh-CN"/>
        </w:rPr>
        <w:t>介绍的ngx_http_finalize_request方法来结束请求，这样</w:t>
      </w:r>
    </w:p>
    <w:p>
      <w:pPr>
        <w:numPr>
          <w:ilvl w:val="0"/>
          <w:numId w:val="0"/>
        </w:numPr>
        <w:rPr>
          <w:rFonts w:hint="default"/>
          <w:b w:val="0"/>
          <w:bCs w:val="0"/>
          <w:sz w:val="21"/>
          <w:szCs w:val="21"/>
          <w:lang w:val="en-US" w:eastAsia="zh-CN"/>
        </w:rPr>
      </w:pPr>
      <w:r>
        <w:rPr>
          <w:rFonts w:hint="default"/>
          <w:b w:val="0"/>
          <w:bCs w:val="0"/>
          <w:sz w:val="21"/>
          <w:szCs w:val="21"/>
          <w:lang w:val="en-US" w:eastAsia="zh-CN"/>
        </w:rPr>
        <w:t>upstream中使用到的资源（如与上游间建立的TCP连接）将无法释放，事实上，upstream机制提供了一个类似的方法ngx_http_upstream_finalize_request用于结束upstream请求ngx_http_upstream_finalize_request</w:t>
      </w:r>
      <w:r>
        <w:rPr>
          <w:rFonts w:hint="eastAsia"/>
          <w:b w:val="0"/>
          <w:bCs w:val="0"/>
          <w:sz w:val="21"/>
          <w:szCs w:val="21"/>
          <w:lang w:val="en-US" w:eastAsia="zh-CN"/>
        </w:rPr>
        <w:t>，</w:t>
      </w:r>
      <w:r>
        <w:rPr>
          <w:rFonts w:hint="default"/>
          <w:b w:val="0"/>
          <w:bCs w:val="0"/>
          <w:sz w:val="21"/>
          <w:szCs w:val="21"/>
          <w:lang w:val="en-US" w:eastAsia="zh-CN"/>
        </w:rPr>
        <w:t>除了直接调用ngx_http_upstream_finalize_request方法结束请求以外，还有两种独特的结束请求方法，分别是ngx_http_upstream_cleanup方法和</w:t>
      </w:r>
    </w:p>
    <w:p>
      <w:pPr>
        <w:numPr>
          <w:ilvl w:val="0"/>
          <w:numId w:val="0"/>
        </w:numPr>
        <w:rPr>
          <w:rFonts w:hint="eastAsia"/>
          <w:b w:val="0"/>
          <w:bCs w:val="0"/>
          <w:sz w:val="21"/>
          <w:szCs w:val="21"/>
          <w:lang w:val="en-US" w:eastAsia="zh-CN"/>
        </w:rPr>
      </w:pPr>
      <w:r>
        <w:rPr>
          <w:rFonts w:hint="default"/>
          <w:b w:val="0"/>
          <w:bCs w:val="0"/>
          <w:sz w:val="21"/>
          <w:szCs w:val="21"/>
          <w:lang w:val="en-US" w:eastAsia="zh-CN"/>
        </w:rPr>
        <w:t>ngx_http_upstream_next方法</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在启动upstream机制时，ngx_http_upstream_cleanup方法会挂载到请求的cleanup链表中</w:t>
      </w:r>
      <w:r>
        <w:rPr>
          <w:rFonts w:hint="eastAsia"/>
          <w:b w:val="0"/>
          <w:bCs w:val="0"/>
          <w:sz w:val="21"/>
          <w:szCs w:val="21"/>
          <w:lang w:val="en-US" w:eastAsia="zh-CN"/>
        </w:rPr>
        <w:t>，</w:t>
      </w:r>
      <w:r>
        <w:rPr>
          <w:rFonts w:hint="default"/>
          <w:b w:val="0"/>
          <w:bCs w:val="0"/>
          <w:sz w:val="21"/>
          <w:szCs w:val="21"/>
          <w:lang w:val="en-US" w:eastAsia="zh-CN"/>
        </w:rPr>
        <w:t>这样HTTP框架在请求结束时就会调用ngx_http_upstream_cleanup方法这保证了ngx_http_upstream_cleanup一定会被调用。而ngx_http_upstream_cleanup方法实际上还是通过调用ngx_http_upstream_finalize_request来结束请求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当处理请求的流程中出现错误时，往往会调用ngx_http_upstream_next方法。如果在接收上游服务器的包头时出现错误，接下来就会调用该方法，这是因为upstream机制还提供了一个较为灵活的功能：当与上游的交互出现错误时，Nginx并不想立刻认为这个请求处理失败，而是试图多给上游服务器一些机会，可以重新向这台或者另一台上游服务器发起连接、发送请求、接收响应，以避免网络故障。这个功能可以帮助HTTP模块实现简单的负载均衡机制（如最常见的HTTP反向代理模块）。而该功能正是通过ngx_http_upstream_next方法实现的，因为该方法在结束请求之前，会检查ngx_peer_connection_t结构体的tries成员</w:t>
      </w:r>
      <w:r>
        <w:rPr>
          <w:rFonts w:hint="eastAsia"/>
          <w:b w:val="0"/>
          <w:bCs w:val="0"/>
          <w:sz w:val="21"/>
          <w:szCs w:val="21"/>
          <w:lang w:val="en-US" w:eastAsia="zh-CN"/>
        </w:rPr>
        <w:t>，</w:t>
      </w:r>
      <w:r>
        <w:rPr>
          <w:rFonts w:hint="default"/>
          <w:b w:val="0"/>
          <w:bCs w:val="0"/>
          <w:sz w:val="21"/>
          <w:szCs w:val="21"/>
          <w:lang w:val="en-US" w:eastAsia="zh-CN"/>
        </w:rPr>
        <w:t>tries成员会初始化为每个连接的最大重试次数，每当这个连接与上游服务器出现错误时就会把tries减1。在出错时ngx_http_upstream_next方法首先会检查tries，如果它减到0，才会真正地调用ngx_http_upstream_finalize_request方法结束请求，否则不会结束请求，而是调用ngx_http_upstream_connect方法重新向上游发起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详细参看readcode 中的ngx_http_upstream_finalize_request 函数。</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6 进程间的通信</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Linux提供了多种进程间传递消息的方式，如共享内存、套接字、管道、消息队列、信号等，每种方式都有其优缺点，而Nginx框架使用了3种传递消息传递方式：共享内存、套接字、信号</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在多个进程访问共享资源时，还需要提供一种机制使各个进程有序、安全地访问资源，避免并发访问带来的未知结果。Nginx主要使用了3种同步方式：原子操作、信号量、文件锁</w:t>
      </w:r>
      <w:r>
        <w:rPr>
          <w:rFonts w:hint="eastAsia"/>
          <w:b w:val="0"/>
          <w:bCs w:val="0"/>
          <w:sz w:val="21"/>
          <w:szCs w:val="21"/>
          <w:lang w:val="en-US" w:eastAsia="zh-CN"/>
        </w:rPr>
        <w:t>。</w:t>
      </w:r>
    </w:p>
    <w:p>
      <w:pPr>
        <w:numPr>
          <w:ilvl w:val="0"/>
          <w:numId w:val="0"/>
        </w:numPr>
        <w:ind w:firstLine="420" w:firstLineChars="0"/>
        <w:rPr>
          <w:rFonts w:hint="eastAsia"/>
          <w:b/>
          <w:bCs/>
          <w:sz w:val="28"/>
          <w:szCs w:val="28"/>
          <w:lang w:val="en-US" w:eastAsia="zh-CN"/>
        </w:rPr>
      </w:pPr>
      <w:r>
        <w:rPr>
          <w:rFonts w:hint="default"/>
          <w:b w:val="0"/>
          <w:bCs w:val="0"/>
          <w:sz w:val="21"/>
          <w:szCs w:val="21"/>
          <w:lang w:val="en-US" w:eastAsia="zh-CN"/>
        </w:rPr>
        <w:t>由于Nginx的每个worker进程都会同时处理千万个请求，所以处理任何一个请求时都不应该阻塞当前进程处理后续的其他请求。例如，不要随意地使用信号量互斥锁，这会使得worker进程在得不到锁时进入睡眠状态，从而导致这个worker进程上的其他请求被“饿死”。鉴于此，Nginx使用原子操作、信号量和文件锁实现了一套ngx_shmtx_t互斥锁，当操作系统支持原子操作时ngx_shmtx_t就由原子变量实现，否则将由文件锁来实现。顾名思义，ngx_shmtx_t锁是可以在共享内存上使用的，它是Nginx中最常见的锁</w:t>
      </w:r>
      <w:r>
        <w:rPr>
          <w:rFonts w:hint="eastAsia"/>
          <w:b w:val="0"/>
          <w:bCs w:val="0"/>
          <w:sz w:val="21"/>
          <w:szCs w:val="21"/>
          <w:lang w:val="en-US" w:eastAsia="zh-CN"/>
        </w:rPr>
        <w:t>。</w:t>
      </w:r>
    </w:p>
    <w:p>
      <w:pPr>
        <w:numPr>
          <w:ilvl w:val="0"/>
          <w:numId w:val="0"/>
        </w:numPr>
        <w:rPr>
          <w:rFonts w:hint="eastAsia"/>
          <w:b/>
          <w:bCs/>
          <w:sz w:val="24"/>
          <w:szCs w:val="24"/>
          <w:lang w:val="en-US" w:eastAsia="zh-CN"/>
        </w:rPr>
      </w:pPr>
      <w:r>
        <w:rPr>
          <w:rFonts w:hint="eastAsia"/>
          <w:b/>
          <w:bCs/>
          <w:sz w:val="24"/>
          <w:szCs w:val="24"/>
          <w:lang w:val="en-US" w:eastAsia="zh-CN"/>
        </w:rPr>
        <w:t>6.1 共享内存</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共享内存是Linux下提供的最基本的进程间通信方法，它通过mmap或者shmget系统调用在内存中创建了一块连续的线性地址空间，而通过munmap或者shmdt系统调用可以释放这块内存。使用共享内存的好处是当多个进程使用同一块共享内存时，在任何一个进程修改了共享内存中的内容后，其他进程通过访问这段共享内存都能够得到修改后的内容。</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详细说明参看readcode ngx_shmem.h/c 中的代码</w:t>
      </w:r>
    </w:p>
    <w:p>
      <w:pPr>
        <w:numPr>
          <w:ilvl w:val="0"/>
          <w:numId w:val="0"/>
        </w:numPr>
        <w:rPr>
          <w:rFonts w:hint="eastAsia"/>
          <w:b w:val="0"/>
          <w:bCs w:val="0"/>
          <w:sz w:val="21"/>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6.2 原子操作</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能够执行原子操作的原子变量只有整型，包括无符号整型ngx_atomic_uint_t和有符号整型ngx_atomic_t，这两种类型都使用了volatile关键字告诉C编译器不要做优化。</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想要使用原子操作来修改、获取整型变量，自然不能使用加减号，而要使用Nginx提供</w:t>
      </w:r>
    </w:p>
    <w:p>
      <w:pPr>
        <w:numPr>
          <w:ilvl w:val="0"/>
          <w:numId w:val="0"/>
        </w:numPr>
        <w:rPr>
          <w:rFonts w:hint="eastAsia"/>
          <w:b w:val="0"/>
          <w:bCs w:val="0"/>
          <w:sz w:val="21"/>
          <w:szCs w:val="21"/>
          <w:lang w:val="en-US" w:eastAsia="zh-CN"/>
        </w:rPr>
      </w:pPr>
      <w:r>
        <w:rPr>
          <w:rFonts w:hint="default"/>
          <w:b w:val="0"/>
          <w:bCs w:val="0"/>
          <w:sz w:val="21"/>
          <w:szCs w:val="21"/>
          <w:lang w:val="en-US" w:eastAsia="zh-CN"/>
        </w:rPr>
        <w:t>的两个方法：ngx_atomic_cmp_set和ngx_atomic_fetch_add。这两个方法都可以用来修改原子变量的值，而ngx_atomic_cmp_set方法同时还可以比较原子变量的值</w:t>
      </w:r>
      <w:r>
        <w:rPr>
          <w:rFonts w:hint="eastAsia"/>
          <w:b w:val="0"/>
          <w:bCs w:val="0"/>
          <w:sz w:val="21"/>
          <w:szCs w:val="21"/>
          <w:lang w:val="en-US" w:eastAsia="zh-CN"/>
        </w:rPr>
        <w:t>。</w:t>
      </w:r>
    </w:p>
    <w:p>
      <w:pPr>
        <w:numPr>
          <w:ilvl w:val="0"/>
          <w:numId w:val="11"/>
        </w:numPr>
        <w:ind w:firstLine="420" w:firstLineChars="0"/>
        <w:rPr>
          <w:rFonts w:hint="default"/>
          <w:b/>
          <w:bCs/>
          <w:sz w:val="21"/>
          <w:szCs w:val="21"/>
          <w:lang w:val="en-US" w:eastAsia="zh-CN"/>
        </w:rPr>
      </w:pPr>
      <w:r>
        <w:rPr>
          <w:rFonts w:hint="eastAsia"/>
          <w:b/>
          <w:bCs/>
          <w:sz w:val="21"/>
          <w:szCs w:val="21"/>
          <w:lang w:val="en-US" w:eastAsia="zh-CN"/>
        </w:rPr>
        <w:t>不支持原子库下的原子操作</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在不支持原子库时nginx 通过语言级进行操作控制参看ngx_atomic.h文件</w:t>
      </w:r>
    </w:p>
    <w:p>
      <w:pPr>
        <w:numPr>
          <w:ilvl w:val="0"/>
          <w:numId w:val="11"/>
        </w:numPr>
        <w:ind w:left="0" w:leftChars="0" w:firstLine="420" w:firstLineChars="0"/>
        <w:rPr>
          <w:rFonts w:hint="default"/>
          <w:b/>
          <w:bCs/>
          <w:sz w:val="21"/>
          <w:szCs w:val="21"/>
          <w:lang w:val="en-US" w:eastAsia="zh-CN"/>
        </w:rPr>
      </w:pPr>
      <w:r>
        <w:rPr>
          <w:rFonts w:hint="eastAsia"/>
          <w:b/>
          <w:bCs/>
          <w:sz w:val="21"/>
          <w:szCs w:val="21"/>
          <w:lang w:val="en-US" w:eastAsia="zh-CN"/>
        </w:rPr>
        <w:t>X86架构下的原子操作</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Nginx要在源代码中实现对整型的原子操作，自然必须通过内联汇编语言直接操作硬件才能做到，</w:t>
      </w:r>
      <w:r>
        <w:rPr>
          <w:rFonts w:hint="eastAsia"/>
          <w:b w:val="0"/>
          <w:bCs w:val="0"/>
          <w:sz w:val="21"/>
          <w:szCs w:val="21"/>
          <w:lang w:val="en-US" w:eastAsia="zh-CN"/>
        </w:rPr>
        <w:t>接下来将</w:t>
      </w:r>
      <w:r>
        <w:rPr>
          <w:rFonts w:hint="default"/>
          <w:b w:val="0"/>
          <w:bCs w:val="0"/>
          <w:sz w:val="21"/>
          <w:szCs w:val="21"/>
          <w:lang w:val="en-US" w:eastAsia="zh-CN"/>
        </w:rPr>
        <w:t>基于x86的SMP多核架构为例来看看Nginx是如何实现这两个基本的原子操作的</w:t>
      </w:r>
      <w:r>
        <w:rPr>
          <w:rFonts w:hint="eastAsia"/>
          <w:b w:val="0"/>
          <w:bCs w:val="0"/>
          <w:sz w:val="21"/>
          <w:szCs w:val="21"/>
          <w:lang w:val="en-US" w:eastAsia="zh-CN"/>
        </w:rPr>
        <w:t>。</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使用GCC编译器在C语言中嵌入汇编语言的方式是使用__asm__关键字</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xml:space="preserve">__asm__ volatile ( </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汇编语句部分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输出部分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破坏描述部分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以上加入的volatile关键字用于限制GCC编译器对这段代码做优化</w:t>
      </w:r>
      <w:r>
        <w:rPr>
          <w:rFonts w:hint="eastAsia"/>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详细代码例子参看ngx_gcc_atomic_x86.h</w:t>
      </w:r>
    </w:p>
    <w:p>
      <w:pPr>
        <w:numPr>
          <w:ilvl w:val="0"/>
          <w:numId w:val="0"/>
        </w:numPr>
        <w:ind w:firstLine="420" w:firstLineChars="0"/>
        <w:rPr>
          <w:rFonts w:hint="eastAsia"/>
          <w:b w:val="0"/>
          <w:bCs w:val="0"/>
          <w:sz w:val="21"/>
          <w:szCs w:val="21"/>
          <w:lang w:val="en-US" w:eastAsia="zh-CN"/>
        </w:rPr>
      </w:pPr>
    </w:p>
    <w:p>
      <w:pPr>
        <w:numPr>
          <w:ilvl w:val="0"/>
          <w:numId w:val="11"/>
        </w:numPr>
        <w:ind w:left="0" w:leftChars="0" w:firstLine="420" w:firstLineChars="0"/>
        <w:rPr>
          <w:rFonts w:hint="default"/>
          <w:b/>
          <w:bCs/>
          <w:sz w:val="24"/>
          <w:szCs w:val="24"/>
          <w:lang w:val="en-US" w:eastAsia="zh-CN"/>
        </w:rPr>
      </w:pPr>
      <w:r>
        <w:rPr>
          <w:rFonts w:hint="eastAsia"/>
          <w:b/>
          <w:bCs/>
          <w:sz w:val="24"/>
          <w:szCs w:val="24"/>
          <w:lang w:val="en-US" w:eastAsia="zh-CN"/>
        </w:rPr>
        <w:t>自旋锁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基于原子操作，Nginx实现了一个自旋锁。自旋锁是一种非睡眠锁，也就是说，某进程</w:t>
      </w:r>
    </w:p>
    <w:p>
      <w:pPr>
        <w:numPr>
          <w:ilvl w:val="0"/>
          <w:numId w:val="0"/>
        </w:numPr>
        <w:rPr>
          <w:rFonts w:hint="eastAsia"/>
          <w:b w:val="0"/>
          <w:bCs w:val="0"/>
          <w:sz w:val="21"/>
          <w:szCs w:val="21"/>
          <w:lang w:val="en-US" w:eastAsia="zh-CN"/>
        </w:rPr>
      </w:pPr>
      <w:r>
        <w:rPr>
          <w:rFonts w:hint="default"/>
          <w:b w:val="0"/>
          <w:bCs w:val="0"/>
          <w:sz w:val="21"/>
          <w:szCs w:val="21"/>
          <w:lang w:val="en-US" w:eastAsia="zh-CN"/>
        </w:rPr>
        <w:t>如果试图获得自旋锁，当发现锁已经被其他进程获得时，那么不会使得当前进程进入睡眠状态，而是始终保持进程在可执行状态，每当内核调度到这个进程执行时就持续检查是否可以获取到锁。在拿不到锁时，这个进程的代码将会一直在自旋锁代码处执行，直到其他进程释放了锁且当前进程获取到了锁后，代码才会继续向下执行</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可见，自旋锁主要是为多处理器操作系统而设置的，它要解决的共享资源保护场景就是</w:t>
      </w:r>
    </w:p>
    <w:p>
      <w:pPr>
        <w:numPr>
          <w:ilvl w:val="0"/>
          <w:numId w:val="0"/>
        </w:numPr>
        <w:rPr>
          <w:rFonts w:hint="default"/>
          <w:b w:val="0"/>
          <w:bCs w:val="0"/>
          <w:sz w:val="21"/>
          <w:szCs w:val="21"/>
          <w:lang w:val="en-US" w:eastAsia="zh-CN"/>
        </w:rPr>
      </w:pPr>
      <w:r>
        <w:rPr>
          <w:rFonts w:hint="default"/>
          <w:b w:val="0"/>
          <w:bCs w:val="0"/>
          <w:sz w:val="21"/>
          <w:szCs w:val="21"/>
          <w:lang w:val="en-US" w:eastAsia="zh-CN"/>
        </w:rPr>
        <w:t>进程使用锁的时间非常短（如果锁的使用时间很久，自旋锁会不太合适，那么它会占用大量</w:t>
      </w:r>
    </w:p>
    <w:p>
      <w:pPr>
        <w:numPr>
          <w:ilvl w:val="0"/>
          <w:numId w:val="0"/>
        </w:numPr>
        <w:rPr>
          <w:rFonts w:hint="eastAsia"/>
          <w:b w:val="0"/>
          <w:bCs w:val="0"/>
          <w:sz w:val="21"/>
          <w:szCs w:val="21"/>
          <w:lang w:val="en-US" w:eastAsia="zh-CN"/>
        </w:rPr>
      </w:pPr>
      <w:r>
        <w:rPr>
          <w:rFonts w:hint="default"/>
          <w:b w:val="0"/>
          <w:bCs w:val="0"/>
          <w:sz w:val="21"/>
          <w:szCs w:val="21"/>
          <w:lang w:val="en-US" w:eastAsia="zh-CN"/>
        </w:rPr>
        <w:t>的CPU资源）。睡眠锁与非睡眠锁应用的场景不同，如果使用锁的进程不太希望自己进入睡眠状态，特别它处理的是非常核心的事件时，这时就应该使用自旋锁，其实大部分情况下Nginx的worker进程最好都不要进入睡眠状态，因为它非常繁忙，在这个进程的epoll上可能会有十万甚至百万的TCP连接等待着处理，进程一旦睡眠后必须等待其他事件的唤醒，这中间极其频繁的进程间切换带来的负载消耗可能无法让用户接受</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Nginx 自旋锁的实现参看ngx_spinlock.c 文件中的解释注释。</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6.3 NGINX频道</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ngx_channel_t频道是Nginx master进程与worker进程之间通信的常用工具，它是使用本机套接字实现的</w:t>
      </w:r>
      <w:r>
        <w:rPr>
          <w:rFonts w:hint="eastAsia"/>
          <w:b w:val="0"/>
          <w:bCs w:val="0"/>
          <w:sz w:val="21"/>
          <w:szCs w:val="21"/>
          <w:lang w:val="en-US" w:eastAsia="zh-CN"/>
        </w:rPr>
        <w:t>，</w:t>
      </w:r>
      <w:r>
        <w:rPr>
          <w:rFonts w:hint="default"/>
          <w:b w:val="0"/>
          <w:bCs w:val="0"/>
          <w:sz w:val="21"/>
          <w:szCs w:val="21"/>
          <w:lang w:val="en-US" w:eastAsia="zh-CN"/>
        </w:rPr>
        <w:t>先来看看socketpair方法，它用于创建父子进程间使用的套接字</w:t>
      </w:r>
      <w:r>
        <w:rPr>
          <w:rFonts w:hint="eastAsia"/>
          <w:b w:val="0"/>
          <w:bCs w:val="0"/>
          <w:sz w:val="21"/>
          <w:szCs w:val="21"/>
          <w:lang w:val="en-US" w:eastAsia="zh-CN"/>
        </w:rPr>
        <w:t>。</w:t>
      </w:r>
    </w:p>
    <w:p>
      <w:pPr>
        <w:numPr>
          <w:ilvl w:val="0"/>
          <w:numId w:val="0"/>
        </w:numPr>
        <w:ind w:firstLine="420" w:firstLineChars="0"/>
        <w:rPr>
          <w:rFonts w:hint="default"/>
          <w:b/>
          <w:bCs/>
          <w:sz w:val="21"/>
          <w:szCs w:val="21"/>
          <w:lang w:val="en-US" w:eastAsia="zh-CN"/>
        </w:rPr>
      </w:pPr>
      <w:r>
        <w:rPr>
          <w:rFonts w:hint="default"/>
          <w:b/>
          <w:bCs/>
          <w:sz w:val="21"/>
          <w:szCs w:val="21"/>
          <w:lang w:val="en-US" w:eastAsia="zh-CN"/>
        </w:rPr>
        <w:t>int socketpair(int d, int type, int protocol, int sv[2])</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这个方法可以创建一对关联的套接字sv[2]。下面依次介绍它的4个参数：参数d表示域，在Linux下通常取值为AF_UNIX；type取值为SOCK_STREAM或者SOCK_DGRAM，它表示在套接字上使用的是TCP还是UDP；protocol必须传递0；sv[2]是一个含有两个元素的整型数组，实际上就是两个套接字。当socketpair返回0时，sv[2]这两个套接字创建成功，否则socketpair返回–1表示失败</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当socketpair执行成功时，sv[2]这两个套接字具备下列关系：向sv[0]套接字写入数据，</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将可以从sv[1]套接字中读取到刚写入的数据；同样，向sv[1]套接字写入数据，也可以从sv[0]中读取到写入的数据。通常，在父、子进程通信前，会先调用socketpair方法创建这样一组套接字，在调用fork方法创建出子进程后，将会在父进程中关闭sv[1]套接字，仅使用sv[0]套接字用于向子进程发送数据以及接收子进程发送来的数据；而在子进程中则关闭sv[0]套接字，仅使用sv[1]套接字既可以接收父进程发来的数据，也可以向父进程发送数</w:t>
      </w:r>
    </w:p>
    <w:p>
      <w:pPr>
        <w:numPr>
          <w:ilvl w:val="0"/>
          <w:numId w:val="0"/>
        </w:numPr>
        <w:rPr>
          <w:rFonts w:hint="eastAsia"/>
          <w:b w:val="0"/>
          <w:bCs w:val="0"/>
          <w:sz w:val="21"/>
          <w:szCs w:val="21"/>
          <w:lang w:val="en-US" w:eastAsia="zh-CN"/>
        </w:rPr>
      </w:pPr>
      <w:r>
        <w:rPr>
          <w:rFonts w:hint="default"/>
          <w:b w:val="0"/>
          <w:bCs w:val="0"/>
          <w:sz w:val="21"/>
          <w:szCs w:val="21"/>
          <w:lang w:val="en-US" w:eastAsia="zh-CN"/>
        </w:rPr>
        <w:t>据</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 ngx_channel.h/c 和ngx_process.h/c 文件。</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6.4 信号</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Linux提供了以信号传递进程间消息的机制，Nginx在管理master进程和worker进程时大量使用了信号。什么是信号？它是一种非常短的消息，短到只有一个数字。在中文译名中，信号相比下文将要介绍的信号量只少了一个字，但它们完全是两个概念，信号量仅用于同步代码段，而信号则用于传递消息。一个进程可以向另外一个进程或者另外一组进程发送信号消息，通知目标进程执行特定的代码。</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Linux定义的前31个信号是最常用的，Nginx则通过重定义其中一些信号的处理方法来使用信号，如接收到SIGUSR1信号就意味着需要重新打开文件。使用信号时Nginx定义了一个ngx_signal_t结构体用于描述接收到信号时的行为</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代码说明参看ngx_process.h/c 文件。</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6.5 信号量</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信号量与信号不同，它不像信号那样用来传递消息，而是用来保证两个或多个代码段不</w:t>
      </w:r>
    </w:p>
    <w:p>
      <w:pPr>
        <w:numPr>
          <w:ilvl w:val="0"/>
          <w:numId w:val="0"/>
        </w:numPr>
        <w:rPr>
          <w:rFonts w:hint="default"/>
          <w:b w:val="0"/>
          <w:bCs w:val="0"/>
          <w:sz w:val="21"/>
          <w:szCs w:val="21"/>
          <w:lang w:val="en-US" w:eastAsia="zh-CN"/>
        </w:rPr>
      </w:pPr>
      <w:r>
        <w:rPr>
          <w:rFonts w:hint="default"/>
          <w:b w:val="0"/>
          <w:bCs w:val="0"/>
          <w:sz w:val="21"/>
          <w:szCs w:val="21"/>
          <w:lang w:val="en-US" w:eastAsia="zh-CN"/>
        </w:rPr>
        <w:t>被并发访问，是一种保证共享资源有序访问的工具。使用信号量作为互斥锁有可能导致进程</w:t>
      </w:r>
    </w:p>
    <w:p>
      <w:pPr>
        <w:numPr>
          <w:ilvl w:val="0"/>
          <w:numId w:val="0"/>
        </w:numPr>
        <w:rPr>
          <w:rFonts w:hint="default"/>
          <w:b w:val="0"/>
          <w:bCs w:val="0"/>
          <w:sz w:val="21"/>
          <w:szCs w:val="21"/>
          <w:lang w:val="en-US" w:eastAsia="zh-CN"/>
        </w:rPr>
      </w:pPr>
      <w:r>
        <w:rPr>
          <w:rFonts w:hint="default"/>
          <w:b w:val="0"/>
          <w:bCs w:val="0"/>
          <w:sz w:val="21"/>
          <w:szCs w:val="21"/>
          <w:lang w:val="en-US" w:eastAsia="zh-CN"/>
        </w:rPr>
        <w:t>睡眠，因此，要谨慎使用，特别是对于Nginx这种每一个进程同时处理着数以万计请求的服</w:t>
      </w:r>
    </w:p>
    <w:p>
      <w:pPr>
        <w:numPr>
          <w:ilvl w:val="0"/>
          <w:numId w:val="0"/>
        </w:numPr>
        <w:rPr>
          <w:rFonts w:hint="eastAsia"/>
          <w:b w:val="0"/>
          <w:bCs w:val="0"/>
          <w:sz w:val="21"/>
          <w:szCs w:val="21"/>
          <w:lang w:val="en-US" w:eastAsia="zh-CN"/>
        </w:rPr>
      </w:pPr>
      <w:r>
        <w:rPr>
          <w:rFonts w:hint="default"/>
          <w:b w:val="0"/>
          <w:bCs w:val="0"/>
          <w:sz w:val="21"/>
          <w:szCs w:val="21"/>
          <w:lang w:val="en-US" w:eastAsia="zh-CN"/>
        </w:rPr>
        <w:t>务器来说，这种导致睡眠的操作将有可能造成性能大幅降低</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信号量提供的用法非常多，但Nginx仅把它作为简单的互斥锁来使用</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信号量是如何实现互斥锁功能的呢？例如，最初的信号量sem值为0，调用sem_post方法将会把sem值加1，这个操作不会有任何阻塞；调用sem_wait方法将会把信号量sem的值减1，如果sem值已经小于或等于0了，则阻塞住当前进程（进程会进入睡眠状态），直到其他进程将信号量sem的值改变为正数后，这时才能继续通过将sem减1而使得当前进程继续向下执行。因此，sem_post方法可以实现解锁的功能，而sem_wait方法可以实现加锁的功能</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eastAsia"/>
          <w:b w:val="0"/>
          <w:bCs w:val="0"/>
          <w:sz w:val="21"/>
          <w:szCs w:val="21"/>
          <w:lang w:val="en-US" w:eastAsia="zh-CN"/>
        </w:rPr>
        <w:t>代码说明参看ngx_shmtx.c/h</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FA48E6E6"/>
    <w:multiLevelType w:val="singleLevel"/>
    <w:tmpl w:val="FA48E6E6"/>
    <w:lvl w:ilvl="0" w:tentative="0">
      <w:start w:val="1"/>
      <w:numFmt w:val="decimal"/>
      <w:suff w:val="space"/>
      <w:lvlText w:val="(%1)"/>
      <w:lvlJc w:val="left"/>
    </w:lvl>
  </w:abstractNum>
  <w:abstractNum w:abstractNumId="5">
    <w:nsid w:val="157FC7F0"/>
    <w:multiLevelType w:val="singleLevel"/>
    <w:tmpl w:val="157FC7F0"/>
    <w:lvl w:ilvl="0" w:tentative="0">
      <w:start w:val="1"/>
      <w:numFmt w:val="decimal"/>
      <w:suff w:val="space"/>
      <w:lvlText w:val="(%1)"/>
      <w:lvlJc w:val="left"/>
    </w:lvl>
  </w:abstractNum>
  <w:abstractNum w:abstractNumId="6">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7AB17922"/>
    <w:multiLevelType w:val="singleLevel"/>
    <w:tmpl w:val="7AB17922"/>
    <w:lvl w:ilvl="0" w:tentative="0">
      <w:start w:val="1"/>
      <w:numFmt w:val="decimal"/>
      <w:lvlText w:val="(%1)"/>
      <w:lvlJc w:val="left"/>
      <w:pPr>
        <w:tabs>
          <w:tab w:val="left" w:pos="312"/>
        </w:tabs>
      </w:pPr>
    </w:lvl>
  </w:abstractNum>
  <w:num w:numId="1">
    <w:abstractNumId w:val="8"/>
  </w:num>
  <w:num w:numId="2">
    <w:abstractNumId w:val="1"/>
  </w:num>
  <w:num w:numId="3">
    <w:abstractNumId w:val="6"/>
  </w:num>
  <w:num w:numId="4">
    <w:abstractNumId w:val="9"/>
  </w:num>
  <w:num w:numId="5">
    <w:abstractNumId w:val="3"/>
  </w:num>
  <w:num w:numId="6">
    <w:abstractNumId w:val="2"/>
  </w:num>
  <w:num w:numId="7">
    <w:abstractNumId w:val="5"/>
  </w:num>
  <w:num w:numId="8">
    <w:abstractNumId w:val="7"/>
  </w:num>
  <w:num w:numId="9">
    <w:abstractNumId w:val="10"/>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4755E"/>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234AFD"/>
    <w:rsid w:val="07FD1CAF"/>
    <w:rsid w:val="0830663D"/>
    <w:rsid w:val="08DC1432"/>
    <w:rsid w:val="091F5774"/>
    <w:rsid w:val="0B85310B"/>
    <w:rsid w:val="0C1512A9"/>
    <w:rsid w:val="0FC21B00"/>
    <w:rsid w:val="109873AC"/>
    <w:rsid w:val="10B11E5B"/>
    <w:rsid w:val="12E30ECF"/>
    <w:rsid w:val="15DD27D3"/>
    <w:rsid w:val="16200666"/>
    <w:rsid w:val="168356C7"/>
    <w:rsid w:val="174031AD"/>
    <w:rsid w:val="1A4D44C5"/>
    <w:rsid w:val="1B4E46D3"/>
    <w:rsid w:val="1C763925"/>
    <w:rsid w:val="1D4222AA"/>
    <w:rsid w:val="1EAD6ABD"/>
    <w:rsid w:val="20E45C01"/>
    <w:rsid w:val="21175260"/>
    <w:rsid w:val="22B25859"/>
    <w:rsid w:val="23263CCE"/>
    <w:rsid w:val="258E4DC3"/>
    <w:rsid w:val="2B2E36E3"/>
    <w:rsid w:val="2BB66F2D"/>
    <w:rsid w:val="2CED0313"/>
    <w:rsid w:val="2FBA29A8"/>
    <w:rsid w:val="313056CD"/>
    <w:rsid w:val="352E1FC9"/>
    <w:rsid w:val="35D102B8"/>
    <w:rsid w:val="39620DC9"/>
    <w:rsid w:val="3D1E2788"/>
    <w:rsid w:val="40BC54AE"/>
    <w:rsid w:val="477A05CD"/>
    <w:rsid w:val="481F0358"/>
    <w:rsid w:val="4B786195"/>
    <w:rsid w:val="4BDD0C14"/>
    <w:rsid w:val="4CAB6F16"/>
    <w:rsid w:val="4CD71CBB"/>
    <w:rsid w:val="4D501E38"/>
    <w:rsid w:val="4F202D6F"/>
    <w:rsid w:val="504204BB"/>
    <w:rsid w:val="53433543"/>
    <w:rsid w:val="53E31E6B"/>
    <w:rsid w:val="54FB7EEF"/>
    <w:rsid w:val="56481FAB"/>
    <w:rsid w:val="595975FE"/>
    <w:rsid w:val="598229A2"/>
    <w:rsid w:val="5A1E5943"/>
    <w:rsid w:val="5CAF4182"/>
    <w:rsid w:val="5D8A5D00"/>
    <w:rsid w:val="5F470EC3"/>
    <w:rsid w:val="60010BB4"/>
    <w:rsid w:val="60DA2E4D"/>
    <w:rsid w:val="618A6A5D"/>
    <w:rsid w:val="61A22965"/>
    <w:rsid w:val="61A6358F"/>
    <w:rsid w:val="64F602C9"/>
    <w:rsid w:val="66395FC0"/>
    <w:rsid w:val="66FC15CA"/>
    <w:rsid w:val="680E2FDC"/>
    <w:rsid w:val="68EF2A36"/>
    <w:rsid w:val="69316B3F"/>
    <w:rsid w:val="6B1D7BDD"/>
    <w:rsid w:val="6B737372"/>
    <w:rsid w:val="6B7A39CD"/>
    <w:rsid w:val="6C2C786E"/>
    <w:rsid w:val="6C6F3078"/>
    <w:rsid w:val="6D7C6588"/>
    <w:rsid w:val="6DAA5EDE"/>
    <w:rsid w:val="6DAF64C9"/>
    <w:rsid w:val="6DCE254A"/>
    <w:rsid w:val="707B4506"/>
    <w:rsid w:val="73A84BAE"/>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246</TotalTime>
  <ScaleCrop>false</ScaleCrop>
  <LinksUpToDate>false</LinksUpToDate>
  <CharactersWithSpaces>46672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zt</cp:lastModifiedBy>
  <dcterms:modified xsi:type="dcterms:W3CDTF">2019-06-18T07:59:05Z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